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FB" w:rsidRPr="00F0793B" w:rsidRDefault="004704FB" w:rsidP="004704FB">
      <w:pPr>
        <w:spacing w:line="204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</w:rPr>
        <w:t>ПОЯСНИТЕЛЬНАЯ ЗАПИСКА</w:t>
      </w:r>
    </w:p>
    <w:p w:rsidR="004704FB" w:rsidRPr="00522899" w:rsidRDefault="004704FB" w:rsidP="004704FB">
      <w:pPr>
        <w:tabs>
          <w:tab w:val="left" w:pos="5670"/>
        </w:tabs>
        <w:jc w:val="center"/>
        <w:rPr>
          <w:rFonts w:ascii="PT Astra Serif" w:hAnsi="PT Astra Serif"/>
          <w:b/>
        </w:rPr>
      </w:pPr>
      <w:r w:rsidRPr="00F0793B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</w:rPr>
        <w:t>Закона Ульяновской области «</w:t>
      </w:r>
      <w:r w:rsidR="000739AC" w:rsidRPr="006B48FE">
        <w:rPr>
          <w:rFonts w:ascii="PT Astra Serif" w:hAnsi="PT Astra Serif"/>
          <w:b/>
        </w:rPr>
        <w:t xml:space="preserve">О предоставлении </w:t>
      </w:r>
      <w:r w:rsidR="000739AC">
        <w:rPr>
          <w:rFonts w:ascii="PT Astra Serif" w:hAnsi="PT Astra Serif"/>
          <w:b/>
        </w:rPr>
        <w:t xml:space="preserve">на территории Ульяновской области </w:t>
      </w:r>
      <w:r w:rsidR="000739AC" w:rsidRPr="006B48FE">
        <w:rPr>
          <w:rFonts w:ascii="PT Astra Serif" w:hAnsi="PT Astra Serif"/>
          <w:b/>
        </w:rPr>
        <w:t>гражданам в собственность бесплатно</w:t>
      </w:r>
      <w:r w:rsidR="000739AC">
        <w:rPr>
          <w:rFonts w:ascii="PT Astra Serif" w:hAnsi="PT Astra Serif"/>
          <w:b/>
        </w:rPr>
        <w:t xml:space="preserve"> находящихся в государственной или муниципальной собственности земельных участков, </w:t>
      </w:r>
      <w:r w:rsidR="000739AC" w:rsidRPr="006B48FE">
        <w:rPr>
          <w:rFonts w:ascii="PT Astra Serif" w:hAnsi="PT Astra Serif"/>
          <w:b/>
        </w:rPr>
        <w:t xml:space="preserve">на которых </w:t>
      </w:r>
      <w:r w:rsidR="000739AC">
        <w:rPr>
          <w:rFonts w:ascii="PT Astra Serif" w:hAnsi="PT Astra Serif"/>
          <w:b/>
        </w:rPr>
        <w:t xml:space="preserve">расположены </w:t>
      </w:r>
      <w:r w:rsidR="000739AC" w:rsidRPr="006B48FE">
        <w:rPr>
          <w:rFonts w:ascii="PT Astra Serif" w:hAnsi="PT Astra Serif"/>
          <w:b/>
        </w:rPr>
        <w:t xml:space="preserve">объекты </w:t>
      </w:r>
      <w:r w:rsidR="000739AC">
        <w:rPr>
          <w:rFonts w:ascii="PT Astra Serif" w:hAnsi="PT Astra Serif"/>
          <w:b/>
        </w:rPr>
        <w:t>капитального</w:t>
      </w:r>
      <w:r w:rsidR="000739AC" w:rsidRPr="006B48FE">
        <w:rPr>
          <w:rFonts w:ascii="PT Astra Serif" w:hAnsi="PT Astra Serif"/>
          <w:b/>
        </w:rPr>
        <w:t xml:space="preserve"> </w:t>
      </w:r>
      <w:r w:rsidR="000739AC">
        <w:rPr>
          <w:rFonts w:ascii="PT Astra Serif" w:hAnsi="PT Astra Serif"/>
          <w:b/>
        </w:rPr>
        <w:t>строительства, принадлежавшие</w:t>
      </w:r>
      <w:r w:rsidR="000739AC" w:rsidRPr="00B96833">
        <w:rPr>
          <w:rFonts w:ascii="PT Astra Serif" w:hAnsi="PT Astra Serif"/>
          <w:lang w:eastAsia="en-US"/>
        </w:rPr>
        <w:t xml:space="preserve"> </w:t>
      </w:r>
      <w:r w:rsidR="000739AC" w:rsidRPr="00B96833">
        <w:rPr>
          <w:rFonts w:ascii="PT Astra Serif" w:hAnsi="PT Astra Serif"/>
          <w:b/>
          <w:lang w:eastAsia="en-US"/>
        </w:rPr>
        <w:t>колхозам, совхозам и</w:t>
      </w:r>
      <w:r w:rsidR="000739AC">
        <w:rPr>
          <w:rFonts w:ascii="PT Astra Serif" w:hAnsi="PT Astra Serif"/>
          <w:b/>
          <w:lang w:eastAsia="en-US"/>
        </w:rPr>
        <w:t>ли</w:t>
      </w:r>
      <w:r w:rsidR="000739AC" w:rsidRPr="00B96833">
        <w:rPr>
          <w:rFonts w:ascii="PT Astra Serif" w:hAnsi="PT Astra Serif"/>
          <w:b/>
          <w:lang w:eastAsia="en-US"/>
        </w:rPr>
        <w:t xml:space="preserve"> иным сельскохозяйственным организациям</w:t>
      </w:r>
      <w:r>
        <w:rPr>
          <w:rFonts w:ascii="PT Astra Serif" w:hAnsi="PT Astra Serif"/>
          <w:b/>
        </w:rPr>
        <w:t>»</w:t>
      </w:r>
    </w:p>
    <w:p w:rsidR="004704FB" w:rsidRDefault="004704FB" w:rsidP="004704FB"/>
    <w:p w:rsidR="004704FB" w:rsidRPr="00304CD5" w:rsidRDefault="004704FB" w:rsidP="004704F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 w:rsidRPr="000808B0">
        <w:rPr>
          <w:rFonts w:ascii="PT Astra Serif" w:hAnsi="PT Astra Serif"/>
          <w:lang w:eastAsia="en-US"/>
        </w:rPr>
        <w:t>В соответствии с подпунктом 7 статьи 39</w:t>
      </w:r>
      <w:r w:rsidRPr="000808B0">
        <w:rPr>
          <w:rFonts w:ascii="PT Astra Serif" w:hAnsi="PT Astra Serif"/>
          <w:vertAlign w:val="superscript"/>
          <w:lang w:eastAsia="en-US"/>
        </w:rPr>
        <w:t>5</w:t>
      </w:r>
      <w:r w:rsidRPr="000808B0">
        <w:rPr>
          <w:rFonts w:ascii="PT Astra Serif" w:hAnsi="PT Astra Serif"/>
          <w:lang w:eastAsia="en-US"/>
        </w:rPr>
        <w:t xml:space="preserve"> Земельного кодекса Российской Федерации </w:t>
      </w:r>
      <w:r>
        <w:rPr>
          <w:rFonts w:ascii="PT Astra Serif" w:hAnsi="PT Astra Serif"/>
          <w:lang w:eastAsia="en-US"/>
        </w:rPr>
        <w:t>п</w:t>
      </w:r>
      <w:r w:rsidRPr="00304CD5">
        <w:rPr>
          <w:rFonts w:ascii="PT Astra Serif" w:hAnsi="PT Astra Serif"/>
          <w:lang w:eastAsia="en-US"/>
        </w:rPr>
        <w:t>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 осуществляется в случае предоставления</w:t>
      </w:r>
      <w:r>
        <w:rPr>
          <w:rFonts w:ascii="PT Astra Serif" w:hAnsi="PT Astra Serif"/>
          <w:lang w:eastAsia="en-US"/>
        </w:rPr>
        <w:t xml:space="preserve"> </w:t>
      </w:r>
      <w:r w:rsidRPr="00304CD5">
        <w:rPr>
          <w:rFonts w:ascii="PT Astra Serif" w:hAnsi="PT Astra Serif"/>
          <w:lang w:eastAsia="en-US"/>
        </w:rPr>
        <w:t xml:space="preserve">земельного участка иным не указанным в подпункте 6 </w:t>
      </w:r>
      <w:r w:rsidR="00D25C65" w:rsidRPr="000808B0">
        <w:rPr>
          <w:rFonts w:ascii="PT Astra Serif" w:hAnsi="PT Astra Serif"/>
          <w:lang w:eastAsia="en-US"/>
        </w:rPr>
        <w:t>статьи 39</w:t>
      </w:r>
      <w:r w:rsidR="00D25C65" w:rsidRPr="000808B0">
        <w:rPr>
          <w:rFonts w:ascii="PT Astra Serif" w:hAnsi="PT Astra Serif"/>
          <w:vertAlign w:val="superscript"/>
          <w:lang w:eastAsia="en-US"/>
        </w:rPr>
        <w:t>5</w:t>
      </w:r>
      <w:r w:rsidR="00D25C65" w:rsidRPr="000808B0">
        <w:rPr>
          <w:rFonts w:ascii="PT Astra Serif" w:hAnsi="PT Astra Serif"/>
          <w:lang w:eastAsia="en-US"/>
        </w:rPr>
        <w:t xml:space="preserve"> </w:t>
      </w:r>
      <w:r w:rsidRPr="000808B0">
        <w:rPr>
          <w:rFonts w:ascii="PT Astra Serif" w:hAnsi="PT Astra Serif"/>
          <w:lang w:eastAsia="en-US"/>
        </w:rPr>
        <w:t xml:space="preserve">Земельного кодекса Российской Федерации </w:t>
      </w:r>
      <w:r w:rsidRPr="00304CD5">
        <w:rPr>
          <w:rFonts w:ascii="PT Astra Serif" w:hAnsi="PT Astra Serif"/>
          <w:lang w:eastAsia="en-US"/>
        </w:rPr>
        <w:t>отдельным категориям граждан и (или) некоммерческим организациям, созданным гражданами, в</w:t>
      </w:r>
      <w:proofErr w:type="gramEnd"/>
      <w:r w:rsidRPr="00304CD5">
        <w:rPr>
          <w:rFonts w:ascii="PT Astra Serif" w:hAnsi="PT Astra Serif"/>
          <w:lang w:eastAsia="en-US"/>
        </w:rPr>
        <w:t xml:space="preserve"> </w:t>
      </w:r>
      <w:proofErr w:type="gramStart"/>
      <w:r w:rsidRPr="00304CD5">
        <w:rPr>
          <w:rFonts w:ascii="PT Astra Serif" w:hAnsi="PT Astra Serif"/>
          <w:lang w:eastAsia="en-US"/>
        </w:rPr>
        <w:t>случаях</w:t>
      </w:r>
      <w:proofErr w:type="gramEnd"/>
      <w:r w:rsidRPr="00304CD5">
        <w:rPr>
          <w:rFonts w:ascii="PT Astra Serif" w:hAnsi="PT Astra Serif"/>
          <w:lang w:eastAsia="en-US"/>
        </w:rPr>
        <w:t>, предусмотренных федеральными законами, отдельным категориям граждан в случаях, предусмотренных законами субъектов Российской Федерации</w:t>
      </w:r>
      <w:r>
        <w:rPr>
          <w:rFonts w:ascii="PT Astra Serif" w:hAnsi="PT Astra Serif"/>
          <w:lang w:eastAsia="en-US"/>
        </w:rPr>
        <w:t>.</w:t>
      </w:r>
    </w:p>
    <w:p w:rsidR="004704FB" w:rsidRDefault="004704FB" w:rsidP="004704FB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>Согласно результатам провед</w:t>
      </w:r>
      <w:r w:rsidR="00D25C65">
        <w:rPr>
          <w:rFonts w:ascii="PT Astra Serif" w:hAnsi="PT Astra Serif"/>
          <w:lang w:eastAsia="en-US"/>
        </w:rPr>
        <w:t>ё</w:t>
      </w:r>
      <w:r>
        <w:rPr>
          <w:rFonts w:ascii="PT Astra Serif" w:hAnsi="PT Astra Serif"/>
          <w:lang w:eastAsia="en-US"/>
        </w:rPr>
        <w:t xml:space="preserve">нного анализа на территории Ульяновской области </w:t>
      </w:r>
      <w:r w:rsidRPr="00304CD5">
        <w:rPr>
          <w:rFonts w:ascii="PT Astra Serif" w:hAnsi="PT Astra Serif"/>
        </w:rPr>
        <w:t xml:space="preserve">порядка </w:t>
      </w:r>
      <w:r>
        <w:rPr>
          <w:rFonts w:ascii="PT Astra Serif" w:hAnsi="PT Astra Serif"/>
        </w:rPr>
        <w:t>одной тысячи</w:t>
      </w:r>
      <w:r w:rsidRPr="00304CD5">
        <w:rPr>
          <w:rFonts w:ascii="PT Astra Serif" w:hAnsi="PT Astra Serif"/>
        </w:rPr>
        <w:t xml:space="preserve"> объектов</w:t>
      </w:r>
      <w:r w:rsidR="00003E23">
        <w:rPr>
          <w:rFonts w:ascii="PT Astra Serif" w:hAnsi="PT Astra Serif"/>
        </w:rPr>
        <w:t xml:space="preserve">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 w:rsidRPr="00304CD5">
        <w:rPr>
          <w:rFonts w:ascii="PT Astra Serif" w:hAnsi="PT Astra Serif"/>
        </w:rPr>
        <w:t>, используемых для целей ведения сельского хозяйства, в настоящее время не оформлены</w:t>
      </w:r>
      <w:r>
        <w:rPr>
          <w:rFonts w:ascii="PT Astra Serif" w:hAnsi="PT Astra Serif"/>
        </w:rPr>
        <w:t xml:space="preserve">, так как были приобретены гражданами на основании простых письменных сделок, заключенных с конкурсными управляющими сельскохозяйственных предприятий (колхозов, совхозов). Зачастую объекты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>
        <w:rPr>
          <w:rFonts w:ascii="PT Astra Serif" w:hAnsi="PT Astra Serif"/>
        </w:rPr>
        <w:t>, принадлежащие колхозам, совхозам</w:t>
      </w:r>
      <w:r w:rsidR="00D736A6">
        <w:rPr>
          <w:rFonts w:ascii="PT Astra Serif" w:hAnsi="PT Astra Serif"/>
        </w:rPr>
        <w:t xml:space="preserve"> или иным сельскохозяйственным организациям</w:t>
      </w:r>
      <w:r>
        <w:rPr>
          <w:rFonts w:ascii="PT Astra Serif" w:hAnsi="PT Astra Serif"/>
        </w:rPr>
        <w:t xml:space="preserve"> приобретались гражданами для последующего разбора на строительные материалы, однако впоследствии были восстановлены, и по настоящее время используются без оформления земельно-правовых документов. Приобретатели порядка 10% от общего количества выявленных объектов, </w:t>
      </w:r>
      <w:r w:rsidRPr="00304CD5">
        <w:rPr>
          <w:rFonts w:ascii="PT Astra Serif" w:hAnsi="PT Astra Serif"/>
        </w:rPr>
        <w:t>используемых для целей ведения сельского хозяйства</w:t>
      </w:r>
      <w:r>
        <w:rPr>
          <w:rFonts w:ascii="PT Astra Serif" w:hAnsi="PT Astra Serif"/>
        </w:rPr>
        <w:t xml:space="preserve"> и</w:t>
      </w:r>
      <w:r w:rsidRPr="00304CD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оформленных в установленном порядке, умерли, что затрудняет процедуру оформления недвижимого имущества.</w:t>
      </w:r>
    </w:p>
    <w:p w:rsidR="004704FB" w:rsidRDefault="004704FB" w:rsidP="004704FB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Данные объекты не только выпадают из налогообложения, но и не позволяют правообладателям инвестировать в развитие сельского хозяйства</w:t>
      </w:r>
      <w:r w:rsidR="00D25C65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lastRenderedPageBreak/>
        <w:t xml:space="preserve">легализовать предпринимательскую деятельность, официально трудоустроить работников сельскохозяйственной сферы. </w:t>
      </w:r>
    </w:p>
    <w:p w:rsidR="004704FB" w:rsidRDefault="004704FB" w:rsidP="009E15E7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</w:rPr>
        <w:t>В</w:t>
      </w:r>
      <w:r w:rsidRPr="00304CD5">
        <w:rPr>
          <w:rFonts w:ascii="PT Astra Serif" w:hAnsi="PT Astra Serif"/>
        </w:rPr>
        <w:t>виду отсутствия на федеральном уровне легальной процедуры оформления</w:t>
      </w:r>
      <w:r>
        <w:rPr>
          <w:rFonts w:ascii="PT Astra Serif" w:hAnsi="PT Astra Serif"/>
        </w:rPr>
        <w:t xml:space="preserve"> подобных объектов</w:t>
      </w:r>
      <w:r w:rsidRPr="00304CD5">
        <w:rPr>
          <w:rFonts w:ascii="PT Astra Serif" w:hAnsi="PT Astra Serif"/>
        </w:rPr>
        <w:t>, помимо судебной</w:t>
      </w:r>
      <w:r>
        <w:rPr>
          <w:rFonts w:ascii="PT Astra Serif" w:hAnsi="PT Astra Serif"/>
        </w:rPr>
        <w:t xml:space="preserve">, </w:t>
      </w:r>
      <w:r>
        <w:rPr>
          <w:rFonts w:ascii="PT Astra Serif" w:hAnsi="PT Astra Serif"/>
          <w:lang w:eastAsia="en-US"/>
        </w:rPr>
        <w:t>Министерство строительства и архитектуры Ульяновской области предлагает принять з</w:t>
      </w:r>
      <w:r w:rsidRPr="00304CD5">
        <w:rPr>
          <w:rFonts w:ascii="PT Astra Serif" w:hAnsi="PT Astra Serif"/>
        </w:rPr>
        <w:t>акон Ульяновской области</w:t>
      </w:r>
      <w:r>
        <w:rPr>
          <w:rFonts w:ascii="PT Astra Serif" w:hAnsi="PT Astra Serif"/>
        </w:rPr>
        <w:t xml:space="preserve">, </w:t>
      </w:r>
      <w:r w:rsidRPr="00304CD5">
        <w:rPr>
          <w:rFonts w:ascii="PT Astra Serif" w:hAnsi="PT Astra Serif"/>
        </w:rPr>
        <w:t>упрощ</w:t>
      </w:r>
      <w:r>
        <w:rPr>
          <w:rFonts w:ascii="PT Astra Serif" w:hAnsi="PT Astra Serif"/>
        </w:rPr>
        <w:t>ающий</w:t>
      </w:r>
      <w:r w:rsidRPr="00304CD5">
        <w:rPr>
          <w:rFonts w:ascii="PT Astra Serif" w:hAnsi="PT Astra Serif"/>
        </w:rPr>
        <w:t xml:space="preserve"> процедур</w:t>
      </w:r>
      <w:r>
        <w:rPr>
          <w:rFonts w:ascii="PT Astra Serif" w:hAnsi="PT Astra Serif"/>
        </w:rPr>
        <w:t>у</w:t>
      </w:r>
      <w:r w:rsidRPr="00304CD5">
        <w:rPr>
          <w:rFonts w:ascii="PT Astra Serif" w:hAnsi="PT Astra Serif"/>
        </w:rPr>
        <w:t xml:space="preserve"> оформления земельных участков </w:t>
      </w:r>
      <w:r>
        <w:rPr>
          <w:rFonts w:ascii="PT Astra Serif" w:hAnsi="PT Astra Serif"/>
        </w:rPr>
        <w:t xml:space="preserve">сельскохозяйственного назначения </w:t>
      </w:r>
      <w:r w:rsidRPr="00304CD5">
        <w:rPr>
          <w:rFonts w:ascii="PT Astra Serif" w:hAnsi="PT Astra Serif"/>
        </w:rPr>
        <w:t xml:space="preserve">под объектами </w:t>
      </w:r>
      <w:r w:rsidR="00D736A6">
        <w:rPr>
          <w:rFonts w:ascii="PT Astra Serif" w:hAnsi="PT Astra Serif"/>
          <w:lang w:eastAsia="en-US"/>
        </w:rPr>
        <w:t>капитального строительства</w:t>
      </w:r>
      <w:r>
        <w:rPr>
          <w:rFonts w:ascii="PT Astra Serif" w:hAnsi="PT Astra Serif"/>
          <w:lang w:eastAsia="en-US"/>
        </w:rPr>
        <w:t>, принадлежавшими</w:t>
      </w:r>
      <w:r w:rsidRPr="000808B0">
        <w:rPr>
          <w:rFonts w:ascii="PT Astra Serif" w:hAnsi="PT Astra Serif"/>
          <w:lang w:eastAsia="en-US"/>
        </w:rPr>
        <w:t xml:space="preserve"> </w:t>
      </w:r>
      <w:r w:rsidRPr="00243E2B">
        <w:rPr>
          <w:rFonts w:ascii="PT Astra Serif" w:hAnsi="PT Astra Serif"/>
          <w:lang w:eastAsia="en-US"/>
        </w:rPr>
        <w:t>колхоза</w:t>
      </w:r>
      <w:r>
        <w:rPr>
          <w:rFonts w:ascii="PT Astra Serif" w:hAnsi="PT Astra Serif"/>
          <w:lang w:eastAsia="en-US"/>
        </w:rPr>
        <w:t xml:space="preserve">м, </w:t>
      </w:r>
      <w:r w:rsidRPr="00243E2B">
        <w:rPr>
          <w:rFonts w:ascii="PT Astra Serif" w:hAnsi="PT Astra Serif"/>
          <w:lang w:eastAsia="en-US"/>
        </w:rPr>
        <w:t>совхоза</w:t>
      </w:r>
      <w:r>
        <w:rPr>
          <w:rFonts w:ascii="PT Astra Serif" w:hAnsi="PT Astra Serif"/>
          <w:lang w:eastAsia="en-US"/>
        </w:rPr>
        <w:t>м</w:t>
      </w:r>
      <w:r w:rsidR="00D736A6">
        <w:rPr>
          <w:rFonts w:ascii="PT Astra Serif" w:hAnsi="PT Astra Serif"/>
          <w:lang w:eastAsia="en-US"/>
        </w:rPr>
        <w:t xml:space="preserve"> или иным</w:t>
      </w:r>
      <w:r w:rsidRPr="00243E2B">
        <w:rPr>
          <w:rFonts w:ascii="PT Astra Serif" w:hAnsi="PT Astra Serif"/>
          <w:lang w:eastAsia="en-US"/>
        </w:rPr>
        <w:t xml:space="preserve"> сельскохозяйственны</w:t>
      </w:r>
      <w:r>
        <w:rPr>
          <w:rFonts w:ascii="PT Astra Serif" w:hAnsi="PT Astra Serif"/>
          <w:lang w:eastAsia="en-US"/>
        </w:rPr>
        <w:t>м</w:t>
      </w:r>
      <w:r w:rsidRPr="00243E2B">
        <w:rPr>
          <w:rFonts w:ascii="PT Astra Serif" w:hAnsi="PT Astra Serif"/>
          <w:lang w:eastAsia="en-US"/>
        </w:rPr>
        <w:t xml:space="preserve"> организация</w:t>
      </w:r>
      <w:r>
        <w:rPr>
          <w:rFonts w:ascii="PT Astra Serif" w:hAnsi="PT Astra Serif"/>
          <w:lang w:eastAsia="en-US"/>
        </w:rPr>
        <w:t>м.</w:t>
      </w:r>
      <w:proofErr w:type="gramEnd"/>
      <w:r>
        <w:rPr>
          <w:rFonts w:ascii="PT Astra Serif" w:hAnsi="PT Astra Serif"/>
          <w:lang w:eastAsia="en-US"/>
        </w:rPr>
        <w:t xml:space="preserve"> В соответствии с положениями проекта закона земельный участок также может быть предоставлен наследнику гражданина.</w:t>
      </w:r>
    </w:p>
    <w:p w:rsidR="00116727" w:rsidRPr="0091708C" w:rsidRDefault="0004529B" w:rsidP="009E15E7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lang w:eastAsia="en-US"/>
        </w:rPr>
        <w:t xml:space="preserve">Условия о </w:t>
      </w:r>
      <w:r w:rsidRPr="009E15E7">
        <w:rPr>
          <w:rFonts w:ascii="PT Astra Serif" w:hAnsi="PT Astra Serif"/>
          <w:lang w:eastAsia="en-US"/>
        </w:rPr>
        <w:t xml:space="preserve">предельных максимальных размерах </w:t>
      </w:r>
      <w:r w:rsidR="005D34F8" w:rsidRPr="009E15E7">
        <w:rPr>
          <w:rFonts w:ascii="PT Astra Serif" w:hAnsi="PT Astra Serif"/>
        </w:rPr>
        <w:t>предоставляемого гражданину в собственность бесплатно земельного участка установлен</w:t>
      </w:r>
      <w:r w:rsidR="00123209">
        <w:rPr>
          <w:rFonts w:ascii="PT Astra Serif" w:hAnsi="PT Astra Serif"/>
        </w:rPr>
        <w:t>ы</w:t>
      </w:r>
      <w:r w:rsidR="005D34F8" w:rsidRPr="009E15E7">
        <w:rPr>
          <w:rFonts w:ascii="PT Astra Serif" w:hAnsi="PT Astra Serif"/>
        </w:rPr>
        <w:t xml:space="preserve"> </w:t>
      </w:r>
      <w:r w:rsidR="009E15E7" w:rsidRPr="009E15E7">
        <w:rPr>
          <w:rFonts w:ascii="PT Astra Serif" w:hAnsi="PT Astra Serif"/>
        </w:rPr>
        <w:t xml:space="preserve">в соответствии со Сводом правил </w:t>
      </w:r>
      <w:r w:rsidR="009E15E7" w:rsidRPr="009E15E7">
        <w:rPr>
          <w:rFonts w:ascii="PT Astra Serif" w:hAnsi="PT Astra Serif" w:cs="Arial"/>
          <w:shd w:val="clear" w:color="auto" w:fill="FFFFFF"/>
        </w:rPr>
        <w:t>СП 19.13330.2019 «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Сельскохозяйственные предприятия, планировочная </w:t>
      </w:r>
      <w:r w:rsidR="009E15E7" w:rsidRPr="009E15E7">
        <w:t>организация земельного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 участка</w:t>
      </w:r>
      <w:r w:rsidR="009E15E7" w:rsidRPr="009E15E7">
        <w:rPr>
          <w:rFonts w:ascii="PT Astra Serif" w:hAnsi="PT Astra Serif" w:cs="Arial"/>
          <w:shd w:val="clear" w:color="auto" w:fill="FFFFFF"/>
        </w:rPr>
        <w:t>»</w:t>
      </w:r>
      <w:r w:rsidR="009E15E7" w:rsidRPr="009E15E7">
        <w:rPr>
          <w:rFonts w:ascii="PT Astra Serif" w:hAnsi="PT Astra Serif"/>
        </w:rPr>
        <w:t xml:space="preserve"> (</w:t>
      </w:r>
      <w:hyperlink r:id="rId7" w:anchor="7D20K3" w:history="1">
        <w:r w:rsidR="009E15E7" w:rsidRPr="009E15E7">
          <w:rPr>
            <w:rStyle w:val="a4"/>
            <w:rFonts w:ascii="PT Astra Serif" w:hAnsi="PT Astra Serif" w:cs="Arial"/>
            <w:bCs/>
            <w:color w:val="auto"/>
            <w:shd w:val="clear" w:color="auto" w:fill="FFFFFF"/>
          </w:rPr>
          <w:t>СНиП II-97-76</w:t>
        </w:r>
      </w:hyperlink>
      <w:r w:rsidR="009E15E7" w:rsidRPr="009E15E7">
        <w:rPr>
          <w:rFonts w:ascii="PT Astra Serif" w:hAnsi="PT Astra Serif" w:cs="Arial"/>
          <w:bCs/>
          <w:shd w:val="clear" w:color="auto" w:fill="FFFFFF"/>
        </w:rPr>
        <w:t>* Генеральные планы сельскохозяйственных предприятий)</w:t>
      </w:r>
      <w:r w:rsidR="009E15E7">
        <w:rPr>
          <w:rFonts w:ascii="PT Astra Serif" w:hAnsi="PT Astra Serif" w:cs="Arial"/>
          <w:bCs/>
          <w:shd w:val="clear" w:color="auto" w:fill="FFFFFF"/>
        </w:rPr>
        <w:t>,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 согласно которому в среднем </w:t>
      </w:r>
      <w:r w:rsidR="005D34F8" w:rsidRPr="009E15E7">
        <w:rPr>
          <w:rFonts w:ascii="PT Astra Serif" w:hAnsi="PT Astra Serif"/>
        </w:rPr>
        <w:t>размер земельн</w:t>
      </w:r>
      <w:r w:rsidR="009E15E7" w:rsidRPr="009E15E7">
        <w:rPr>
          <w:rFonts w:ascii="PT Astra Serif" w:hAnsi="PT Astra Serif"/>
        </w:rPr>
        <w:t>ого</w:t>
      </w:r>
      <w:r w:rsidR="005D34F8" w:rsidRPr="009E15E7">
        <w:rPr>
          <w:rFonts w:ascii="PT Astra Serif" w:hAnsi="PT Astra Serif"/>
        </w:rPr>
        <w:t xml:space="preserve"> участк</w:t>
      </w:r>
      <w:r w:rsidR="009E15E7" w:rsidRPr="009E15E7">
        <w:rPr>
          <w:rFonts w:ascii="PT Astra Serif" w:hAnsi="PT Astra Serif"/>
        </w:rPr>
        <w:t>а</w:t>
      </w:r>
      <w:r w:rsidR="005D34F8" w:rsidRPr="009E15E7">
        <w:rPr>
          <w:rFonts w:ascii="PT Astra Serif" w:hAnsi="PT Astra Serif"/>
        </w:rPr>
        <w:t xml:space="preserve"> необходим</w:t>
      </w:r>
      <w:r w:rsidR="009E15E7" w:rsidRPr="009E15E7">
        <w:rPr>
          <w:rFonts w:ascii="PT Astra Serif" w:hAnsi="PT Astra Serif"/>
        </w:rPr>
        <w:t>ого</w:t>
      </w:r>
      <w:r w:rsidR="005D34F8" w:rsidRPr="009E15E7">
        <w:rPr>
          <w:rFonts w:ascii="PT Astra Serif" w:hAnsi="PT Astra Serif"/>
        </w:rPr>
        <w:t xml:space="preserve"> для функционирования </w:t>
      </w:r>
      <w:r w:rsidR="009E15E7" w:rsidRPr="009E15E7">
        <w:rPr>
          <w:rFonts w:ascii="PT Astra Serif" w:hAnsi="PT Astra Serif"/>
        </w:rPr>
        <w:t xml:space="preserve">объекта сельскохозяйственного назначения </w:t>
      </w:r>
      <w:r w:rsidR="009E15E7" w:rsidRPr="0091708C">
        <w:rPr>
          <w:rFonts w:ascii="PT Astra Serif" w:hAnsi="PT Astra Serif"/>
        </w:rPr>
        <w:t xml:space="preserve">рассчитывается как пропорция 1 к 3. </w:t>
      </w:r>
      <w:proofErr w:type="gramEnd"/>
    </w:p>
    <w:p w:rsidR="0091708C" w:rsidRPr="0091708C" w:rsidRDefault="00BA25A3" w:rsidP="004704FB">
      <w:pPr>
        <w:spacing w:line="336" w:lineRule="auto"/>
        <w:ind w:firstLine="709"/>
        <w:jc w:val="both"/>
        <w:rPr>
          <w:rFonts w:ascii="PT Astra Serif" w:hAnsi="PT Astra Serif"/>
          <w:color w:val="000000"/>
          <w:spacing w:val="2"/>
        </w:rPr>
      </w:pPr>
      <w:r w:rsidRPr="0091708C">
        <w:rPr>
          <w:rFonts w:ascii="PT Astra Serif" w:hAnsi="PT Astra Serif"/>
          <w:color w:val="000000"/>
          <w:spacing w:val="2"/>
        </w:rPr>
        <w:t>Срок принятия уполномоченным органом решения о предоставлении земельного участка либо об отказе в предоставлении земельного участка гражданину в собственность бесплатно (шестьдесят дней)</w:t>
      </w:r>
      <w:r w:rsidR="0091708C" w:rsidRPr="0091708C">
        <w:rPr>
          <w:rFonts w:ascii="PT Astra Serif" w:hAnsi="PT Astra Serif"/>
          <w:color w:val="000000"/>
          <w:spacing w:val="2"/>
        </w:rPr>
        <w:t xml:space="preserve"> состоит </w:t>
      </w:r>
      <w:proofErr w:type="gramStart"/>
      <w:r w:rsidR="0091708C" w:rsidRPr="0091708C">
        <w:rPr>
          <w:rFonts w:ascii="PT Astra Serif" w:hAnsi="PT Astra Serif"/>
          <w:color w:val="000000"/>
          <w:spacing w:val="2"/>
        </w:rPr>
        <w:t>из</w:t>
      </w:r>
      <w:proofErr w:type="gramEnd"/>
      <w:r w:rsidR="0091708C" w:rsidRPr="0091708C">
        <w:rPr>
          <w:rFonts w:ascii="PT Astra Serif" w:hAnsi="PT Astra Serif"/>
          <w:color w:val="000000"/>
          <w:spacing w:val="2"/>
        </w:rPr>
        <w:t>:</w:t>
      </w:r>
    </w:p>
    <w:p w:rsidR="0064498B" w:rsidRPr="0091708C" w:rsidRDefault="0091708C" w:rsidP="0091708C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rFonts w:ascii="PT Astra Serif" w:hAnsi="PT Astra Serif"/>
          <w:color w:val="000000"/>
          <w:spacing w:val="2"/>
        </w:rPr>
      </w:pPr>
      <w:r w:rsidRPr="0091708C">
        <w:t>тридцати календарных дней для обеспечения опубликования извещения о предоставлении земельного участка</w:t>
      </w:r>
      <w:r w:rsidR="0064498B" w:rsidRPr="0091708C">
        <w:rPr>
          <w:rFonts w:ascii="PT Astra Serif" w:hAnsi="PT Astra Serif"/>
          <w:color w:val="000000"/>
          <w:spacing w:val="2"/>
        </w:rPr>
        <w:t xml:space="preserve"> </w:t>
      </w:r>
    </w:p>
    <w:p w:rsidR="0091708C" w:rsidRPr="0091708C" w:rsidRDefault="0091708C" w:rsidP="004704FB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rFonts w:ascii="PT Astra Serif" w:hAnsi="PT Astra Serif"/>
          <w:lang w:eastAsia="en-US"/>
        </w:rPr>
      </w:pPr>
      <w:r w:rsidRPr="0091708C">
        <w:t>тридцати календарных дней для принятия решения о предоставлении либо об отказе в предоставлении земельного участка со дня опубликования извещения о предоставлении земельного участка.</w:t>
      </w:r>
    </w:p>
    <w:p w:rsidR="004704FB" w:rsidRPr="0091708C" w:rsidRDefault="004704FB" w:rsidP="0091708C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91708C">
        <w:rPr>
          <w:rFonts w:ascii="PT Astra Serif" w:hAnsi="PT Astra Serif"/>
          <w:lang w:eastAsia="en-US"/>
        </w:rPr>
        <w:t xml:space="preserve">Приобретение земельного участка позволит в последующем гражданину оформить права на расположенный на земельном участке объект </w:t>
      </w:r>
      <w:r w:rsidR="0091708C">
        <w:rPr>
          <w:rFonts w:ascii="PT Astra Serif" w:hAnsi="PT Astra Serif"/>
          <w:lang w:eastAsia="en-US"/>
        </w:rPr>
        <w:t>капитального строительства</w:t>
      </w:r>
      <w:r w:rsidRPr="0091708C">
        <w:rPr>
          <w:rFonts w:ascii="PT Astra Serif" w:hAnsi="PT Astra Serif"/>
          <w:lang w:eastAsia="en-US"/>
        </w:rPr>
        <w:t>.</w:t>
      </w:r>
    </w:p>
    <w:p w:rsidR="004704FB" w:rsidRPr="0091708C" w:rsidRDefault="004704FB" w:rsidP="004704F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91708C">
        <w:rPr>
          <w:rFonts w:ascii="PT Astra Serif" w:hAnsi="PT Astra Serif"/>
        </w:rPr>
        <w:lastRenderedPageBreak/>
        <w:t xml:space="preserve">Закон направлен на поддержку сельхозпроизводителей, создание условий для финансовых вложений в модернизацию объектов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 w:rsidRPr="0091708C">
        <w:rPr>
          <w:rFonts w:ascii="PT Astra Serif" w:hAnsi="PT Astra Serif"/>
        </w:rPr>
        <w:t>, используемых в сельскохозяйственной деятельности.</w:t>
      </w:r>
    </w:p>
    <w:p w:rsidR="004704FB" w:rsidRPr="00D626B6" w:rsidRDefault="004704FB" w:rsidP="000739AC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1708C">
        <w:rPr>
          <w:rFonts w:ascii="PT Astra Serif" w:hAnsi="PT Astra Serif"/>
        </w:rPr>
        <w:t xml:space="preserve">Проект </w:t>
      </w:r>
      <w:r w:rsidR="00D25C65" w:rsidRPr="0091708C">
        <w:rPr>
          <w:rFonts w:ascii="PT Astra Serif" w:hAnsi="PT Astra Serif"/>
        </w:rPr>
        <w:t>закона</w:t>
      </w:r>
      <w:r w:rsidRPr="0091708C">
        <w:rPr>
          <w:rFonts w:ascii="PT Astra Serif" w:hAnsi="PT Astra Serif"/>
        </w:rPr>
        <w:t xml:space="preserve"> разработан </w:t>
      </w:r>
      <w:r w:rsidR="00D25C65" w:rsidRPr="0091708C">
        <w:rPr>
          <w:rFonts w:ascii="PT Astra Serif" w:hAnsi="PT Astra Serif"/>
        </w:rPr>
        <w:t>областным государственным казённым учреждением</w:t>
      </w:r>
      <w:r w:rsidRPr="0091708C">
        <w:rPr>
          <w:rFonts w:ascii="PT Astra Serif" w:hAnsi="PT Astra Serif"/>
        </w:rPr>
        <w:t xml:space="preserve"> «Региональный земельно</w:t>
      </w:r>
      <w:r w:rsidRPr="00D626B6">
        <w:rPr>
          <w:rFonts w:ascii="PT Astra Serif" w:hAnsi="PT Astra Serif"/>
        </w:rPr>
        <w:t xml:space="preserve">-имущественный информационный центр» </w:t>
      </w:r>
      <w:r w:rsidRPr="00D626B6">
        <w:rPr>
          <w:rFonts w:ascii="PT Astra Serif" w:hAnsi="PT Astra Serif" w:cs="PT Astra Serif"/>
          <w:color w:val="000000"/>
        </w:rPr>
        <w:t>(директор</w:t>
      </w:r>
      <w:r w:rsidRPr="00EB20E2">
        <w:rPr>
          <w:rFonts w:ascii="PT Astra Serif" w:hAnsi="PT Astra Serif"/>
        </w:rPr>
        <w:t xml:space="preserve"> </w:t>
      </w:r>
      <w:r w:rsidRPr="00D626B6">
        <w:rPr>
          <w:rFonts w:ascii="PT Astra Serif" w:hAnsi="PT Astra Serif"/>
        </w:rPr>
        <w:t>ОГКУ «Региональный земельно-имущественный информационный центр»</w:t>
      </w:r>
      <w:r w:rsidRPr="00D626B6">
        <w:rPr>
          <w:rFonts w:ascii="PT Astra Serif" w:hAnsi="PT Astra Serif" w:cs="PT Astra Serif"/>
          <w:color w:val="000000"/>
        </w:rPr>
        <w:t xml:space="preserve"> </w:t>
      </w:r>
      <w:r w:rsidRPr="00D626B6">
        <w:rPr>
          <w:rFonts w:ascii="PT Astra Serif" w:hAnsi="PT Astra Serif"/>
        </w:rPr>
        <w:t xml:space="preserve">Д.Н. </w:t>
      </w:r>
      <w:proofErr w:type="spellStart"/>
      <w:r w:rsidRPr="00D626B6">
        <w:rPr>
          <w:rFonts w:ascii="PT Astra Serif" w:hAnsi="PT Astra Serif"/>
        </w:rPr>
        <w:t>Рафикова</w:t>
      </w:r>
      <w:proofErr w:type="spellEnd"/>
      <w:r w:rsidRPr="00D626B6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</w:t>
      </w:r>
      <w:r w:rsidRPr="00D626B6">
        <w:rPr>
          <w:rFonts w:ascii="PT Astra Serif" w:hAnsi="PT Astra Serif" w:cs="PT Astra Serif"/>
          <w:color w:val="000000"/>
        </w:rPr>
        <w:t>совместно</w:t>
      </w:r>
      <w:r>
        <w:rPr>
          <w:rFonts w:ascii="PT Astra Serif" w:hAnsi="PT Astra Serif" w:cs="PT Astra Serif"/>
          <w:color w:val="000000"/>
        </w:rPr>
        <w:t xml:space="preserve"> </w:t>
      </w:r>
      <w:r w:rsidRPr="00D626B6">
        <w:rPr>
          <w:rFonts w:ascii="PT Astra Serif" w:hAnsi="PT Astra Serif" w:cs="PT Astra Serif"/>
          <w:color w:val="000000"/>
        </w:rPr>
        <w:t>с департаментом финансового, правового и административного обеспечения Министерства строительства и архитектуры Ульяновской области (</w:t>
      </w:r>
      <w:r>
        <w:rPr>
          <w:rFonts w:ascii="PT Astra Serif" w:hAnsi="PT Astra Serif" w:cs="PT Astra Serif"/>
          <w:color w:val="000000"/>
        </w:rPr>
        <w:t>заместитель директора департамента Е.В. Елисеева,</w:t>
      </w:r>
      <w:r w:rsidR="00D25C65">
        <w:rPr>
          <w:rFonts w:ascii="PT Astra Serif" w:hAnsi="PT Astra Serif" w:cs="PT Astra Serif"/>
          <w:color w:val="000000"/>
        </w:rPr>
        <w:t xml:space="preserve"> </w:t>
      </w:r>
      <w:r>
        <w:rPr>
          <w:rFonts w:ascii="PT Astra Serif" w:hAnsi="PT Astra Serif" w:cs="PT Astra Serif"/>
          <w:color w:val="000000"/>
        </w:rPr>
        <w:t>телефон 58 59 94</w:t>
      </w:r>
      <w:r w:rsidRPr="00D626B6">
        <w:rPr>
          <w:rFonts w:ascii="PT Astra Serif" w:hAnsi="PT Astra Serif"/>
        </w:rPr>
        <w:t>).</w:t>
      </w:r>
    </w:p>
    <w:p w:rsidR="004704FB" w:rsidRPr="002A13C7" w:rsidRDefault="004704FB" w:rsidP="004704FB">
      <w:pPr>
        <w:spacing w:line="336" w:lineRule="auto"/>
        <w:ind w:firstLine="540"/>
        <w:jc w:val="both"/>
        <w:rPr>
          <w:rFonts w:ascii="Verdana" w:hAnsi="Verdana"/>
          <w:sz w:val="21"/>
          <w:szCs w:val="21"/>
        </w:rPr>
      </w:pPr>
    </w:p>
    <w:p w:rsidR="004704FB" w:rsidRPr="009774F7" w:rsidRDefault="004704FB" w:rsidP="004704FB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4704FB" w:rsidRDefault="004704FB" w:rsidP="004704FB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proofErr w:type="gramStart"/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Исполняющий</w:t>
      </w:r>
      <w:proofErr w:type="gramEnd"/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обязанности М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инистр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а</w:t>
      </w:r>
      <w:bookmarkStart w:id="0" w:name="_GoBack"/>
      <w:bookmarkEnd w:id="0"/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</w:p>
    <w:p w:rsidR="004704FB" w:rsidRPr="00FF4318" w:rsidRDefault="004704FB" w:rsidP="004704FB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строительства и архитектуры </w:t>
      </w:r>
    </w:p>
    <w:p w:rsidR="005537EE" w:rsidRDefault="004704FB" w:rsidP="004704FB"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Ульяновской области                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               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К.В.Алексич</w:t>
      </w:r>
    </w:p>
    <w:sectPr w:rsidR="005537EE" w:rsidSect="00F113C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32F" w:rsidRDefault="00B7732F" w:rsidP="00F113CD">
      <w:r>
        <w:separator/>
      </w:r>
    </w:p>
  </w:endnote>
  <w:endnote w:type="continuationSeparator" w:id="0">
    <w:p w:rsidR="00B7732F" w:rsidRDefault="00B7732F" w:rsidP="00F11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32F" w:rsidRDefault="00B7732F" w:rsidP="00F113CD">
      <w:r>
        <w:separator/>
      </w:r>
    </w:p>
  </w:footnote>
  <w:footnote w:type="continuationSeparator" w:id="0">
    <w:p w:rsidR="00B7732F" w:rsidRDefault="00B7732F" w:rsidP="00F11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934095"/>
      <w:docPartObj>
        <w:docPartGallery w:val="Page Numbers (Top of Page)"/>
        <w:docPartUnique/>
      </w:docPartObj>
    </w:sdtPr>
    <w:sdtContent>
      <w:p w:rsidR="00F113CD" w:rsidRDefault="001B6675">
        <w:pPr>
          <w:pStyle w:val="a6"/>
          <w:jc w:val="center"/>
        </w:pPr>
        <w:r>
          <w:fldChar w:fldCharType="begin"/>
        </w:r>
        <w:r w:rsidR="00F113CD">
          <w:instrText>PAGE   \* MERGEFORMAT</w:instrText>
        </w:r>
        <w:r>
          <w:fldChar w:fldCharType="separate"/>
        </w:r>
        <w:r w:rsidR="00123209">
          <w:rPr>
            <w:noProof/>
          </w:rPr>
          <w:t>2</w:t>
        </w:r>
        <w:r>
          <w:fldChar w:fldCharType="end"/>
        </w:r>
      </w:p>
    </w:sdtContent>
  </w:sdt>
  <w:p w:rsidR="00F113CD" w:rsidRDefault="00F113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00B"/>
    <w:multiLevelType w:val="hybridMultilevel"/>
    <w:tmpl w:val="7ADE0BAE"/>
    <w:lvl w:ilvl="0" w:tplc="D054CB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4FB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3E23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29B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47F07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D67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7D5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9AC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8F9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77FDD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1ADA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25C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B4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E4E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101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27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209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0E61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83B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8EA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675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183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04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6C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8A6"/>
    <w:rsid w:val="001F3950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2B0E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0F0F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AB0"/>
    <w:rsid w:val="00236E37"/>
    <w:rsid w:val="00236E62"/>
    <w:rsid w:val="00236F80"/>
    <w:rsid w:val="002370F2"/>
    <w:rsid w:val="002371D5"/>
    <w:rsid w:val="002372EC"/>
    <w:rsid w:val="00237767"/>
    <w:rsid w:val="002377D1"/>
    <w:rsid w:val="0023795A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3EB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242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9B5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17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526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A5C"/>
    <w:rsid w:val="002D3B67"/>
    <w:rsid w:val="002D3C2A"/>
    <w:rsid w:val="002D3E2C"/>
    <w:rsid w:val="002D3F95"/>
    <w:rsid w:val="002D4266"/>
    <w:rsid w:val="002D432B"/>
    <w:rsid w:val="002D435A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746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AE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28B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A69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4AD1"/>
    <w:rsid w:val="00325328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69A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4C3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971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67AA4"/>
    <w:rsid w:val="003700D8"/>
    <w:rsid w:val="003702D9"/>
    <w:rsid w:val="003704C5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53A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538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3C6D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46F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2EE1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E9C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4C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4FB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473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2DB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2F0D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5A2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7D2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4DA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3B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D3C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6D4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1C0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0B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D95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BB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4F8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7D2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421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6BE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1D9B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876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52B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71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0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98B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A49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688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39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1ED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BBA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B9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9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A74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3D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30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57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4D76"/>
    <w:rsid w:val="007F4D9E"/>
    <w:rsid w:val="007F4E49"/>
    <w:rsid w:val="007F508A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68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4D3A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B92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45F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412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5E84"/>
    <w:rsid w:val="0084614E"/>
    <w:rsid w:val="00846545"/>
    <w:rsid w:val="00846680"/>
    <w:rsid w:val="008466DA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371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88B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38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585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5D4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6F1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A2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0A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9A6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0F7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247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8C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520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605"/>
    <w:rsid w:val="00970711"/>
    <w:rsid w:val="00970A31"/>
    <w:rsid w:val="00970D6E"/>
    <w:rsid w:val="009711D1"/>
    <w:rsid w:val="009711D4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B7E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DE6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ED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CD9"/>
    <w:rsid w:val="009A5F4B"/>
    <w:rsid w:val="009A6148"/>
    <w:rsid w:val="009A62DB"/>
    <w:rsid w:val="009A62E9"/>
    <w:rsid w:val="009A641D"/>
    <w:rsid w:val="009A6692"/>
    <w:rsid w:val="009A674A"/>
    <w:rsid w:val="009A68FA"/>
    <w:rsid w:val="009A6ADF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38C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B81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5E7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540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56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26D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7B3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0F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ECD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B8A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202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117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91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5C0"/>
    <w:rsid w:val="00AB166D"/>
    <w:rsid w:val="00AB17FE"/>
    <w:rsid w:val="00AB19D3"/>
    <w:rsid w:val="00AB1A72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8C8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95C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0ED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C2B"/>
    <w:rsid w:val="00B22D55"/>
    <w:rsid w:val="00B22F8F"/>
    <w:rsid w:val="00B2350D"/>
    <w:rsid w:val="00B237FA"/>
    <w:rsid w:val="00B241D4"/>
    <w:rsid w:val="00B245A8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32F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95A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C9F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3AC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84B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5A3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86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7A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99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55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96C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210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51C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379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83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A4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926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76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897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B8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598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D2B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C78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2C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65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38D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2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5DC"/>
    <w:rsid w:val="00D376B0"/>
    <w:rsid w:val="00D3791F"/>
    <w:rsid w:val="00D37A57"/>
    <w:rsid w:val="00D37B4A"/>
    <w:rsid w:val="00D37BB8"/>
    <w:rsid w:val="00D37BEF"/>
    <w:rsid w:val="00D400C8"/>
    <w:rsid w:val="00D40139"/>
    <w:rsid w:val="00D40314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23C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85F"/>
    <w:rsid w:val="00D52AD8"/>
    <w:rsid w:val="00D52BF7"/>
    <w:rsid w:val="00D53116"/>
    <w:rsid w:val="00D533D8"/>
    <w:rsid w:val="00D53891"/>
    <w:rsid w:val="00D539BB"/>
    <w:rsid w:val="00D539F6"/>
    <w:rsid w:val="00D53B39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6A6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E06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D87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80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9F9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0F8"/>
    <w:rsid w:val="00DB0116"/>
    <w:rsid w:val="00DB0381"/>
    <w:rsid w:val="00DB05BD"/>
    <w:rsid w:val="00DB06BB"/>
    <w:rsid w:val="00DB0932"/>
    <w:rsid w:val="00DB0955"/>
    <w:rsid w:val="00DB0BEF"/>
    <w:rsid w:val="00DB0E24"/>
    <w:rsid w:val="00DB0FB6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3F16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35F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5E64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104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5C9"/>
    <w:rsid w:val="00E01956"/>
    <w:rsid w:val="00E01C4F"/>
    <w:rsid w:val="00E01C5F"/>
    <w:rsid w:val="00E01FB4"/>
    <w:rsid w:val="00E0208A"/>
    <w:rsid w:val="00E02401"/>
    <w:rsid w:val="00E02686"/>
    <w:rsid w:val="00E02828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C73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2AD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4E3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48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BD5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7C8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1E7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9C7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9E4"/>
    <w:rsid w:val="00EF7AC7"/>
    <w:rsid w:val="00EF7DF2"/>
    <w:rsid w:val="00F0036D"/>
    <w:rsid w:val="00F0047B"/>
    <w:rsid w:val="00F00791"/>
    <w:rsid w:val="00F007C8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1FA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3CD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87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0924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08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5F86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52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B39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4704FB"/>
  </w:style>
  <w:style w:type="character" w:styleId="a4">
    <w:name w:val="Hyperlink"/>
    <w:basedOn w:val="a0"/>
    <w:uiPriority w:val="99"/>
    <w:semiHidden/>
    <w:unhideWhenUsed/>
    <w:rsid w:val="005D34F8"/>
    <w:rPr>
      <w:color w:val="0000FF"/>
      <w:u w:val="single"/>
    </w:rPr>
  </w:style>
  <w:style w:type="character" w:customStyle="1" w:styleId="searchresult">
    <w:name w:val="search_result"/>
    <w:basedOn w:val="a0"/>
    <w:rsid w:val="005D34F8"/>
  </w:style>
  <w:style w:type="paragraph" w:styleId="a5">
    <w:name w:val="List Paragraph"/>
    <w:basedOn w:val="a"/>
    <w:uiPriority w:val="34"/>
    <w:qFormat/>
    <w:rsid w:val="00917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871001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2021-09-02T08:10:00Z</dcterms:created>
  <dcterms:modified xsi:type="dcterms:W3CDTF">2021-09-21T08:30:00Z</dcterms:modified>
</cp:coreProperties>
</file>